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023" w:rsidRDefault="005071E4">
      <w:pPr>
        <w:pStyle w:val="Heading1"/>
        <w:contextualSpacing w:val="0"/>
      </w:pPr>
      <w:r>
        <w:t>Genetics of Corn Lab</w:t>
      </w:r>
    </w:p>
    <w:p w:rsidR="006F0023" w:rsidRDefault="006F0023"/>
    <w:p w:rsidR="006F0023" w:rsidRDefault="005071E4">
      <w:r>
        <w:t>Instructions: Answer the questions below, based on Experiments 1 - 2.</w:t>
      </w:r>
    </w:p>
    <w:p w:rsidR="006F0023" w:rsidRDefault="006F0023">
      <w:bookmarkStart w:id="0" w:name="_GoBack"/>
      <w:bookmarkEnd w:id="0"/>
    </w:p>
    <w:p w:rsidR="006F0023" w:rsidRDefault="006F0023"/>
    <w:p w:rsidR="006F0023" w:rsidRDefault="005071E4">
      <w:pPr>
        <w:pStyle w:val="Heading2"/>
        <w:contextualSpacing w:val="0"/>
      </w:pPr>
      <w:r>
        <w:t>Experiment 1 - A Monohybrid Cross</w:t>
      </w:r>
    </w:p>
    <w:p w:rsidR="006F0023" w:rsidRDefault="006F0023"/>
    <w:p w:rsidR="006F0023" w:rsidRDefault="005071E4">
      <w:r>
        <w:t>Complete the Punnett square for a cross between two heterozygous purple kernels, Pp × Pp:</w:t>
      </w:r>
    </w:p>
    <w:p w:rsidR="006F0023" w:rsidRDefault="006F0023"/>
    <w:tbl>
      <w:tblPr>
        <w:tblStyle w:val="a"/>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1"/>
        <w:gridCol w:w="3734"/>
        <w:gridCol w:w="4410"/>
      </w:tblGrid>
      <w:tr w:rsidR="006F0023">
        <w:tc>
          <w:tcPr>
            <w:tcW w:w="1211" w:type="dxa"/>
            <w:vAlign w:val="bottom"/>
          </w:tcPr>
          <w:p w:rsidR="006F0023" w:rsidRDefault="006F0023">
            <w:pPr>
              <w:contextualSpacing w:val="0"/>
            </w:pPr>
          </w:p>
        </w:tc>
        <w:tc>
          <w:tcPr>
            <w:tcW w:w="3734" w:type="dxa"/>
            <w:vAlign w:val="bottom"/>
          </w:tcPr>
          <w:p w:rsidR="006F0023" w:rsidRDefault="005071E4">
            <w:pPr>
              <w:contextualSpacing w:val="0"/>
            </w:pPr>
            <w:r>
              <w:t>P</w:t>
            </w:r>
          </w:p>
        </w:tc>
        <w:tc>
          <w:tcPr>
            <w:tcW w:w="4410" w:type="dxa"/>
            <w:vAlign w:val="bottom"/>
          </w:tcPr>
          <w:p w:rsidR="006F0023" w:rsidRDefault="005071E4">
            <w:pPr>
              <w:contextualSpacing w:val="0"/>
            </w:pPr>
            <w:r>
              <w:t>p</w:t>
            </w:r>
          </w:p>
        </w:tc>
      </w:tr>
      <w:tr w:rsidR="006F0023">
        <w:tc>
          <w:tcPr>
            <w:tcW w:w="1211" w:type="dxa"/>
            <w:vAlign w:val="bottom"/>
          </w:tcPr>
          <w:p w:rsidR="006F0023" w:rsidRDefault="005071E4">
            <w:pPr>
              <w:contextualSpacing w:val="0"/>
            </w:pPr>
            <w:r>
              <w:t>P</w:t>
            </w:r>
          </w:p>
        </w:tc>
        <w:tc>
          <w:tcPr>
            <w:tcW w:w="3734" w:type="dxa"/>
            <w:vAlign w:val="center"/>
          </w:tcPr>
          <w:p w:rsidR="006F0023" w:rsidRDefault="005071E4">
            <w:pPr>
              <w:contextualSpacing w:val="0"/>
            </w:pPr>
            <w:r>
              <w:t>PP</w:t>
            </w:r>
          </w:p>
        </w:tc>
        <w:tc>
          <w:tcPr>
            <w:tcW w:w="4410" w:type="dxa"/>
            <w:vAlign w:val="center"/>
          </w:tcPr>
          <w:p w:rsidR="006F0023" w:rsidRDefault="005071E4">
            <w:pPr>
              <w:contextualSpacing w:val="0"/>
            </w:pPr>
            <w:r>
              <w:t>Pp</w:t>
            </w:r>
          </w:p>
        </w:tc>
      </w:tr>
      <w:tr w:rsidR="006F0023">
        <w:tc>
          <w:tcPr>
            <w:tcW w:w="1211" w:type="dxa"/>
            <w:vAlign w:val="bottom"/>
          </w:tcPr>
          <w:p w:rsidR="006F0023" w:rsidRDefault="005071E4">
            <w:pPr>
              <w:contextualSpacing w:val="0"/>
            </w:pPr>
            <w:r>
              <w:t>p</w:t>
            </w:r>
          </w:p>
        </w:tc>
        <w:tc>
          <w:tcPr>
            <w:tcW w:w="3734" w:type="dxa"/>
            <w:vAlign w:val="center"/>
          </w:tcPr>
          <w:p w:rsidR="006F0023" w:rsidRDefault="005071E4">
            <w:pPr>
              <w:contextualSpacing w:val="0"/>
            </w:pPr>
            <w:r>
              <w:t>Pp</w:t>
            </w:r>
          </w:p>
        </w:tc>
        <w:tc>
          <w:tcPr>
            <w:tcW w:w="4410" w:type="dxa"/>
            <w:vAlign w:val="center"/>
          </w:tcPr>
          <w:p w:rsidR="006F0023" w:rsidRDefault="005071E4">
            <w:pPr>
              <w:contextualSpacing w:val="0"/>
            </w:pPr>
            <w:r>
              <w:t>pp</w:t>
            </w:r>
          </w:p>
        </w:tc>
      </w:tr>
    </w:tbl>
    <w:p w:rsidR="006F0023" w:rsidRDefault="006F0023"/>
    <w:p w:rsidR="006F0023" w:rsidRDefault="005071E4">
      <w:pPr>
        <w:rPr>
          <w:b/>
        </w:rPr>
      </w:pPr>
      <w:r>
        <w:t>What percentage of offspring do you predict will be purple?</w:t>
      </w:r>
    </w:p>
    <w:p w:rsidR="006F0023" w:rsidRPr="00874B5A" w:rsidRDefault="005071E4">
      <w:pPr>
        <w:rPr>
          <w:b/>
        </w:rPr>
      </w:pPr>
      <w:r>
        <w:br/>
      </w:r>
      <w:r w:rsidRPr="00874B5A">
        <w:rPr>
          <w:b/>
        </w:rPr>
        <w:t>75%</w:t>
      </w:r>
    </w:p>
    <w:p w:rsidR="006F0023" w:rsidRDefault="006F0023"/>
    <w:p w:rsidR="006F0023" w:rsidRDefault="005071E4">
      <w:pPr>
        <w:rPr>
          <w:b/>
        </w:rPr>
      </w:pPr>
      <w:r>
        <w:t>What percentage of offspring do you predict will be yellow?</w:t>
      </w:r>
    </w:p>
    <w:p w:rsidR="006F0023" w:rsidRPr="00874B5A" w:rsidRDefault="005071E4">
      <w:pPr>
        <w:rPr>
          <w:b/>
        </w:rPr>
      </w:pPr>
      <w:r>
        <w:br/>
      </w:r>
      <w:r w:rsidRPr="00874B5A">
        <w:rPr>
          <w:b/>
        </w:rPr>
        <w:t>25%</w:t>
      </w:r>
    </w:p>
    <w:p w:rsidR="006F0023" w:rsidRDefault="006F0023"/>
    <w:p w:rsidR="006F0023" w:rsidRDefault="005071E4">
      <w:r>
        <w:t>Count the purple and yellow kernels in 5 rows of corn kernels for Corn #1 and complete the following table:</w:t>
      </w:r>
    </w:p>
    <w:p w:rsidR="006F0023" w:rsidRDefault="006F0023"/>
    <w:tbl>
      <w:tblPr>
        <w:tblStyle w:val="a0"/>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7"/>
        <w:gridCol w:w="3568"/>
        <w:gridCol w:w="4410"/>
      </w:tblGrid>
      <w:tr w:rsidR="006F0023">
        <w:tc>
          <w:tcPr>
            <w:tcW w:w="1377" w:type="dxa"/>
            <w:vAlign w:val="center"/>
          </w:tcPr>
          <w:p w:rsidR="006F0023" w:rsidRDefault="006F0023">
            <w:pPr>
              <w:contextualSpacing w:val="0"/>
            </w:pPr>
          </w:p>
        </w:tc>
        <w:tc>
          <w:tcPr>
            <w:tcW w:w="3568" w:type="dxa"/>
          </w:tcPr>
          <w:p w:rsidR="006F0023" w:rsidRDefault="005071E4">
            <w:pPr>
              <w:contextualSpacing w:val="0"/>
            </w:pPr>
            <w:r>
              <w:t>Number of Kern</w:t>
            </w:r>
            <w:r>
              <w:t>els Observed</w:t>
            </w:r>
          </w:p>
        </w:tc>
        <w:tc>
          <w:tcPr>
            <w:tcW w:w="4410" w:type="dxa"/>
          </w:tcPr>
          <w:p w:rsidR="006F0023" w:rsidRDefault="005071E4">
            <w:pPr>
              <w:contextualSpacing w:val="0"/>
            </w:pPr>
            <w:r>
              <w:t>Number of Kernels Expected</w:t>
            </w:r>
          </w:p>
        </w:tc>
      </w:tr>
      <w:tr w:rsidR="006F0023">
        <w:tc>
          <w:tcPr>
            <w:tcW w:w="1377" w:type="dxa"/>
            <w:vAlign w:val="center"/>
          </w:tcPr>
          <w:p w:rsidR="006F0023" w:rsidRDefault="005071E4">
            <w:pPr>
              <w:contextualSpacing w:val="0"/>
            </w:pPr>
            <w:r>
              <w:t>Purple</w:t>
            </w:r>
          </w:p>
        </w:tc>
        <w:tc>
          <w:tcPr>
            <w:tcW w:w="3568" w:type="dxa"/>
          </w:tcPr>
          <w:p w:rsidR="006F0023" w:rsidRDefault="005071E4">
            <w:pPr>
              <w:contextualSpacing w:val="0"/>
            </w:pPr>
            <w:r>
              <w:t>111</w:t>
            </w:r>
          </w:p>
        </w:tc>
        <w:tc>
          <w:tcPr>
            <w:tcW w:w="4410" w:type="dxa"/>
          </w:tcPr>
          <w:p w:rsidR="006F0023" w:rsidRDefault="005071E4">
            <w:pPr>
              <w:contextualSpacing w:val="0"/>
            </w:pPr>
            <w:r>
              <w:t>117</w:t>
            </w:r>
          </w:p>
        </w:tc>
      </w:tr>
      <w:tr w:rsidR="006F0023">
        <w:tc>
          <w:tcPr>
            <w:tcW w:w="1377" w:type="dxa"/>
            <w:vAlign w:val="center"/>
          </w:tcPr>
          <w:p w:rsidR="006F0023" w:rsidRDefault="005071E4">
            <w:pPr>
              <w:contextualSpacing w:val="0"/>
            </w:pPr>
            <w:r>
              <w:t>Yellow</w:t>
            </w:r>
          </w:p>
        </w:tc>
        <w:tc>
          <w:tcPr>
            <w:tcW w:w="3568" w:type="dxa"/>
          </w:tcPr>
          <w:p w:rsidR="006F0023" w:rsidRDefault="005071E4">
            <w:pPr>
              <w:contextualSpacing w:val="0"/>
            </w:pPr>
            <w:r>
              <w:t>45</w:t>
            </w:r>
          </w:p>
        </w:tc>
        <w:tc>
          <w:tcPr>
            <w:tcW w:w="4410" w:type="dxa"/>
          </w:tcPr>
          <w:p w:rsidR="006F0023" w:rsidRDefault="005071E4">
            <w:pPr>
              <w:contextualSpacing w:val="0"/>
            </w:pPr>
            <w:r>
              <w:t>39</w:t>
            </w:r>
          </w:p>
        </w:tc>
      </w:tr>
    </w:tbl>
    <w:p w:rsidR="006F0023" w:rsidRDefault="006F0023"/>
    <w:p w:rsidR="006F0023" w:rsidRDefault="005071E4">
      <w:r>
        <w:t>Total number of kernels observed: 156</w:t>
      </w:r>
    </w:p>
    <w:p w:rsidR="006F0023" w:rsidRDefault="005071E4">
      <w:r>
        <w:t xml:space="preserve"> </w:t>
      </w:r>
    </w:p>
    <w:p w:rsidR="006F0023" w:rsidRDefault="005071E4">
      <w:r>
        <w:t>To calculate the number of kernels expected, multiply the total number of kernels observed by the percentage of kernels you predicted would be purple. Then multiply the total number of kernels by the percentage of kernels you predicted would be yellow.  Fo</w:t>
      </w:r>
      <w:r>
        <w:t>r example, if you predicted 50% of your 150 kernels would be purple, your number of purple kernels expected is 75 and your number of yellow kernels expected is 75.</w:t>
      </w:r>
    </w:p>
    <w:p w:rsidR="006F0023" w:rsidRDefault="006F0023"/>
    <w:p w:rsidR="006F0023" w:rsidRDefault="006F0023"/>
    <w:p w:rsidR="006F0023" w:rsidRDefault="005071E4">
      <w:pPr>
        <w:pStyle w:val="Heading2"/>
        <w:contextualSpacing w:val="0"/>
      </w:pPr>
      <w:r>
        <w:lastRenderedPageBreak/>
        <w:t>Experiment 2 - A Dihybrid Cross</w:t>
      </w:r>
    </w:p>
    <w:p w:rsidR="006F0023" w:rsidRDefault="006F0023"/>
    <w:p w:rsidR="006F0023" w:rsidRDefault="005071E4">
      <w:r>
        <w:t>Complete the Punnett square for a cross between two heter</w:t>
      </w:r>
      <w:r>
        <w:t>ozygous purple smooth kernels, PpSs × PpSs:</w:t>
      </w:r>
    </w:p>
    <w:p w:rsidR="006F0023" w:rsidRDefault="006F0023"/>
    <w:tbl>
      <w:tblPr>
        <w:tblStyle w:val="a1"/>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1"/>
        <w:gridCol w:w="2024"/>
        <w:gridCol w:w="1980"/>
        <w:gridCol w:w="1980"/>
        <w:gridCol w:w="2160"/>
      </w:tblGrid>
      <w:tr w:rsidR="006F0023">
        <w:tc>
          <w:tcPr>
            <w:tcW w:w="1211" w:type="dxa"/>
            <w:vAlign w:val="bottom"/>
          </w:tcPr>
          <w:p w:rsidR="006F0023" w:rsidRDefault="006F0023">
            <w:pPr>
              <w:contextualSpacing w:val="0"/>
            </w:pPr>
          </w:p>
        </w:tc>
        <w:tc>
          <w:tcPr>
            <w:tcW w:w="2024" w:type="dxa"/>
            <w:vAlign w:val="bottom"/>
          </w:tcPr>
          <w:p w:rsidR="006F0023" w:rsidRDefault="005071E4">
            <w:pPr>
              <w:contextualSpacing w:val="0"/>
            </w:pPr>
            <w:r>
              <w:t>PS</w:t>
            </w:r>
          </w:p>
        </w:tc>
        <w:tc>
          <w:tcPr>
            <w:tcW w:w="1980" w:type="dxa"/>
            <w:vAlign w:val="bottom"/>
          </w:tcPr>
          <w:p w:rsidR="006F0023" w:rsidRDefault="005071E4">
            <w:pPr>
              <w:contextualSpacing w:val="0"/>
            </w:pPr>
            <w:r>
              <w:t>Ps</w:t>
            </w:r>
          </w:p>
        </w:tc>
        <w:tc>
          <w:tcPr>
            <w:tcW w:w="1980" w:type="dxa"/>
            <w:vAlign w:val="bottom"/>
          </w:tcPr>
          <w:p w:rsidR="006F0023" w:rsidRDefault="005071E4">
            <w:pPr>
              <w:contextualSpacing w:val="0"/>
            </w:pPr>
            <w:r>
              <w:t>pS</w:t>
            </w:r>
          </w:p>
        </w:tc>
        <w:tc>
          <w:tcPr>
            <w:tcW w:w="2160" w:type="dxa"/>
            <w:vAlign w:val="bottom"/>
          </w:tcPr>
          <w:p w:rsidR="006F0023" w:rsidRDefault="005071E4">
            <w:pPr>
              <w:contextualSpacing w:val="0"/>
            </w:pPr>
            <w:r>
              <w:t>ps</w:t>
            </w:r>
          </w:p>
        </w:tc>
      </w:tr>
      <w:tr w:rsidR="006F0023">
        <w:tc>
          <w:tcPr>
            <w:tcW w:w="1211" w:type="dxa"/>
            <w:vAlign w:val="bottom"/>
          </w:tcPr>
          <w:p w:rsidR="006F0023" w:rsidRDefault="005071E4">
            <w:pPr>
              <w:contextualSpacing w:val="0"/>
            </w:pPr>
            <w:r>
              <w:t>PS</w:t>
            </w:r>
          </w:p>
        </w:tc>
        <w:tc>
          <w:tcPr>
            <w:tcW w:w="2024"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2160" w:type="dxa"/>
            <w:vAlign w:val="bottom"/>
          </w:tcPr>
          <w:p w:rsidR="006F0023" w:rsidRDefault="005071E4">
            <w:pPr>
              <w:contextualSpacing w:val="0"/>
            </w:pPr>
            <w:r>
              <w:t>PpSs</w:t>
            </w:r>
          </w:p>
        </w:tc>
      </w:tr>
      <w:tr w:rsidR="006F0023">
        <w:tc>
          <w:tcPr>
            <w:tcW w:w="1211" w:type="dxa"/>
            <w:vAlign w:val="bottom"/>
          </w:tcPr>
          <w:p w:rsidR="006F0023" w:rsidRDefault="005071E4">
            <w:pPr>
              <w:contextualSpacing w:val="0"/>
            </w:pPr>
            <w:r>
              <w:t>Ps</w:t>
            </w:r>
          </w:p>
        </w:tc>
        <w:tc>
          <w:tcPr>
            <w:tcW w:w="2024"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2160" w:type="dxa"/>
            <w:vAlign w:val="bottom"/>
          </w:tcPr>
          <w:p w:rsidR="006F0023" w:rsidRDefault="005071E4">
            <w:pPr>
              <w:contextualSpacing w:val="0"/>
            </w:pPr>
            <w:r>
              <w:t>Ppss</w:t>
            </w:r>
          </w:p>
        </w:tc>
      </w:tr>
      <w:tr w:rsidR="006F0023">
        <w:tc>
          <w:tcPr>
            <w:tcW w:w="1211" w:type="dxa"/>
            <w:vAlign w:val="bottom"/>
          </w:tcPr>
          <w:p w:rsidR="006F0023" w:rsidRDefault="005071E4">
            <w:pPr>
              <w:contextualSpacing w:val="0"/>
            </w:pPr>
            <w:r>
              <w:t>pS</w:t>
            </w:r>
          </w:p>
        </w:tc>
        <w:tc>
          <w:tcPr>
            <w:tcW w:w="2024"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2160" w:type="dxa"/>
            <w:vAlign w:val="bottom"/>
          </w:tcPr>
          <w:p w:rsidR="006F0023" w:rsidRDefault="005071E4">
            <w:pPr>
              <w:contextualSpacing w:val="0"/>
            </w:pPr>
            <w:r>
              <w:t>ppSs</w:t>
            </w:r>
          </w:p>
        </w:tc>
      </w:tr>
      <w:tr w:rsidR="006F0023">
        <w:tc>
          <w:tcPr>
            <w:tcW w:w="1211" w:type="dxa"/>
            <w:vAlign w:val="bottom"/>
          </w:tcPr>
          <w:p w:rsidR="006F0023" w:rsidRDefault="005071E4">
            <w:pPr>
              <w:contextualSpacing w:val="0"/>
            </w:pPr>
            <w:r>
              <w:t>ps</w:t>
            </w:r>
          </w:p>
        </w:tc>
        <w:tc>
          <w:tcPr>
            <w:tcW w:w="2024"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1980" w:type="dxa"/>
            <w:vAlign w:val="bottom"/>
          </w:tcPr>
          <w:p w:rsidR="006F0023" w:rsidRDefault="005071E4">
            <w:pPr>
              <w:contextualSpacing w:val="0"/>
            </w:pPr>
            <w:r>
              <w:t>ppSs</w:t>
            </w:r>
          </w:p>
        </w:tc>
        <w:tc>
          <w:tcPr>
            <w:tcW w:w="2160" w:type="dxa"/>
            <w:vAlign w:val="bottom"/>
          </w:tcPr>
          <w:p w:rsidR="006F0023" w:rsidRDefault="005071E4">
            <w:pPr>
              <w:contextualSpacing w:val="0"/>
            </w:pPr>
            <w:r>
              <w:t>ppss</w:t>
            </w:r>
          </w:p>
        </w:tc>
      </w:tr>
    </w:tbl>
    <w:p w:rsidR="006F0023" w:rsidRDefault="006F0023"/>
    <w:p w:rsidR="006F0023" w:rsidRDefault="005071E4">
      <w:pPr>
        <w:rPr>
          <w:b/>
        </w:rPr>
      </w:pPr>
      <w:r>
        <w:t>What percentage of offspring do you predict will be purple and smooth?</w:t>
      </w:r>
    </w:p>
    <w:p w:rsidR="006F0023" w:rsidRPr="00874B5A" w:rsidRDefault="005071E4">
      <w:pPr>
        <w:rPr>
          <w:b/>
        </w:rPr>
      </w:pPr>
      <w:r>
        <w:br/>
      </w:r>
      <w:r w:rsidRPr="00874B5A">
        <w:rPr>
          <w:b/>
        </w:rPr>
        <w:t>56%</w:t>
      </w:r>
    </w:p>
    <w:p w:rsidR="006F0023" w:rsidRDefault="006F0023"/>
    <w:p w:rsidR="006F0023" w:rsidRDefault="005071E4">
      <w:pPr>
        <w:rPr>
          <w:b/>
        </w:rPr>
      </w:pPr>
      <w:r>
        <w:t>What percentage of offspring do you predict will be purple and wrinkled?</w:t>
      </w:r>
    </w:p>
    <w:p w:rsidR="006F0023" w:rsidRPr="00874B5A" w:rsidRDefault="005071E4">
      <w:pPr>
        <w:rPr>
          <w:b/>
        </w:rPr>
      </w:pPr>
      <w:r>
        <w:br/>
      </w:r>
      <w:r w:rsidRPr="00874B5A">
        <w:rPr>
          <w:b/>
        </w:rPr>
        <w:t>19%</w:t>
      </w:r>
    </w:p>
    <w:p w:rsidR="006F0023" w:rsidRDefault="006F0023"/>
    <w:p w:rsidR="006F0023" w:rsidRDefault="005071E4">
      <w:pPr>
        <w:rPr>
          <w:b/>
        </w:rPr>
      </w:pPr>
      <w:r>
        <w:t>What percentage of offspring do you predict will be yellow and smooth?</w:t>
      </w:r>
    </w:p>
    <w:p w:rsidR="006F0023" w:rsidRDefault="006F0023"/>
    <w:p w:rsidR="006F0023" w:rsidRPr="00874B5A" w:rsidRDefault="005071E4">
      <w:pPr>
        <w:rPr>
          <w:b/>
        </w:rPr>
      </w:pPr>
      <w:r w:rsidRPr="00874B5A">
        <w:rPr>
          <w:b/>
        </w:rPr>
        <w:t>19%</w:t>
      </w:r>
    </w:p>
    <w:p w:rsidR="006F0023" w:rsidRDefault="006F0023"/>
    <w:p w:rsidR="006F0023" w:rsidRDefault="005071E4">
      <w:pPr>
        <w:rPr>
          <w:b/>
        </w:rPr>
      </w:pPr>
      <w:r>
        <w:t>What percentage of offspring do you predict will be yellow and wrinkled?</w:t>
      </w:r>
    </w:p>
    <w:p w:rsidR="006F0023" w:rsidRDefault="006F0023"/>
    <w:p w:rsidR="006F0023" w:rsidRPr="00874B5A" w:rsidRDefault="005071E4">
      <w:pPr>
        <w:rPr>
          <w:b/>
        </w:rPr>
      </w:pPr>
      <w:r w:rsidRPr="00874B5A">
        <w:rPr>
          <w:b/>
        </w:rPr>
        <w:t>6%</w:t>
      </w:r>
    </w:p>
    <w:p w:rsidR="006F0023" w:rsidRDefault="006F0023"/>
    <w:p w:rsidR="006F0023" w:rsidRDefault="005071E4">
      <w:r>
        <w:t>Count the kernels in 5 rows of corn kernels for Corn #2 and complete the following table:</w:t>
      </w:r>
    </w:p>
    <w:p w:rsidR="006F0023" w:rsidRDefault="006F0023"/>
    <w:tbl>
      <w:tblPr>
        <w:tblStyle w:val="a2"/>
        <w:tblW w:w="935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5"/>
        <w:gridCol w:w="3690"/>
        <w:gridCol w:w="3690"/>
      </w:tblGrid>
      <w:tr w:rsidR="006F0023">
        <w:tc>
          <w:tcPr>
            <w:tcW w:w="1975" w:type="dxa"/>
            <w:vAlign w:val="bottom"/>
          </w:tcPr>
          <w:p w:rsidR="006F0023" w:rsidRDefault="006F0023">
            <w:pPr>
              <w:contextualSpacing w:val="0"/>
            </w:pPr>
            <w:bookmarkStart w:id="1" w:name="gjdgxs" w:colFirst="0" w:colLast="0"/>
            <w:bookmarkStart w:id="2" w:name="30j0zll" w:colFirst="0" w:colLast="0"/>
            <w:bookmarkEnd w:id="1"/>
            <w:bookmarkEnd w:id="2"/>
          </w:p>
        </w:tc>
        <w:tc>
          <w:tcPr>
            <w:tcW w:w="3690" w:type="dxa"/>
            <w:vAlign w:val="bottom"/>
          </w:tcPr>
          <w:p w:rsidR="006F0023" w:rsidRDefault="005071E4">
            <w:pPr>
              <w:contextualSpacing w:val="0"/>
            </w:pPr>
            <w:r>
              <w:t>Number of Kernels Observed</w:t>
            </w:r>
          </w:p>
        </w:tc>
        <w:tc>
          <w:tcPr>
            <w:tcW w:w="3690" w:type="dxa"/>
            <w:vAlign w:val="bottom"/>
          </w:tcPr>
          <w:p w:rsidR="006F0023" w:rsidRDefault="005071E4">
            <w:pPr>
              <w:contextualSpacing w:val="0"/>
            </w:pPr>
            <w:r>
              <w:t>Number of Kernels Expected</w:t>
            </w:r>
          </w:p>
        </w:tc>
      </w:tr>
      <w:tr w:rsidR="006F0023">
        <w:tc>
          <w:tcPr>
            <w:tcW w:w="1975" w:type="dxa"/>
            <w:vAlign w:val="center"/>
          </w:tcPr>
          <w:p w:rsidR="006F0023" w:rsidRDefault="005071E4">
            <w:pPr>
              <w:contextualSpacing w:val="0"/>
            </w:pPr>
            <w:r>
              <w:t>Purple Smooth</w:t>
            </w:r>
          </w:p>
        </w:tc>
        <w:tc>
          <w:tcPr>
            <w:tcW w:w="3690" w:type="dxa"/>
          </w:tcPr>
          <w:p w:rsidR="006F0023" w:rsidRDefault="005071E4">
            <w:pPr>
              <w:contextualSpacing w:val="0"/>
            </w:pPr>
            <w:r>
              <w:t>71</w:t>
            </w:r>
          </w:p>
        </w:tc>
        <w:tc>
          <w:tcPr>
            <w:tcW w:w="3690" w:type="dxa"/>
          </w:tcPr>
          <w:p w:rsidR="006F0023" w:rsidRDefault="005071E4">
            <w:pPr>
              <w:contextualSpacing w:val="0"/>
            </w:pPr>
            <w:r>
              <w:t>90.16</w:t>
            </w:r>
          </w:p>
        </w:tc>
      </w:tr>
      <w:tr w:rsidR="006F0023">
        <w:tc>
          <w:tcPr>
            <w:tcW w:w="1975" w:type="dxa"/>
            <w:vAlign w:val="center"/>
          </w:tcPr>
          <w:p w:rsidR="006F0023" w:rsidRDefault="005071E4">
            <w:pPr>
              <w:contextualSpacing w:val="0"/>
            </w:pPr>
            <w:r>
              <w:t>Purple Wrinkled</w:t>
            </w:r>
          </w:p>
        </w:tc>
        <w:tc>
          <w:tcPr>
            <w:tcW w:w="3690" w:type="dxa"/>
          </w:tcPr>
          <w:p w:rsidR="006F0023" w:rsidRDefault="005071E4">
            <w:pPr>
              <w:contextualSpacing w:val="0"/>
            </w:pPr>
            <w:r>
              <w:t>35</w:t>
            </w:r>
          </w:p>
        </w:tc>
        <w:tc>
          <w:tcPr>
            <w:tcW w:w="3690" w:type="dxa"/>
          </w:tcPr>
          <w:p w:rsidR="006F0023" w:rsidRDefault="005071E4">
            <w:pPr>
              <w:contextualSpacing w:val="0"/>
            </w:pPr>
            <w:r>
              <w:t>30.59</w:t>
            </w:r>
          </w:p>
        </w:tc>
      </w:tr>
      <w:tr w:rsidR="006F0023">
        <w:tc>
          <w:tcPr>
            <w:tcW w:w="1975" w:type="dxa"/>
            <w:vAlign w:val="center"/>
          </w:tcPr>
          <w:p w:rsidR="006F0023" w:rsidRDefault="005071E4">
            <w:pPr>
              <w:contextualSpacing w:val="0"/>
            </w:pPr>
            <w:r>
              <w:t>Yellow Smooth</w:t>
            </w:r>
          </w:p>
        </w:tc>
        <w:tc>
          <w:tcPr>
            <w:tcW w:w="3690" w:type="dxa"/>
          </w:tcPr>
          <w:p w:rsidR="006F0023" w:rsidRDefault="005071E4">
            <w:pPr>
              <w:contextualSpacing w:val="0"/>
            </w:pPr>
            <w:r>
              <w:t>43</w:t>
            </w:r>
          </w:p>
        </w:tc>
        <w:tc>
          <w:tcPr>
            <w:tcW w:w="3690" w:type="dxa"/>
          </w:tcPr>
          <w:p w:rsidR="006F0023" w:rsidRDefault="005071E4">
            <w:pPr>
              <w:contextualSpacing w:val="0"/>
            </w:pPr>
            <w:r>
              <w:t>30.59</w:t>
            </w:r>
          </w:p>
        </w:tc>
      </w:tr>
      <w:tr w:rsidR="006F0023">
        <w:tc>
          <w:tcPr>
            <w:tcW w:w="1975" w:type="dxa"/>
            <w:vAlign w:val="center"/>
          </w:tcPr>
          <w:p w:rsidR="006F0023" w:rsidRDefault="005071E4">
            <w:pPr>
              <w:contextualSpacing w:val="0"/>
            </w:pPr>
            <w:r>
              <w:t>Yellow Wrinkled</w:t>
            </w:r>
          </w:p>
        </w:tc>
        <w:tc>
          <w:tcPr>
            <w:tcW w:w="3690" w:type="dxa"/>
          </w:tcPr>
          <w:p w:rsidR="006F0023" w:rsidRDefault="005071E4">
            <w:pPr>
              <w:contextualSpacing w:val="0"/>
            </w:pPr>
            <w:r>
              <w:t>12</w:t>
            </w:r>
          </w:p>
        </w:tc>
        <w:tc>
          <w:tcPr>
            <w:tcW w:w="3690" w:type="dxa"/>
          </w:tcPr>
          <w:p w:rsidR="006F0023" w:rsidRDefault="005071E4">
            <w:pPr>
              <w:contextualSpacing w:val="0"/>
            </w:pPr>
            <w:r>
              <w:t>9.66</w:t>
            </w:r>
          </w:p>
        </w:tc>
      </w:tr>
    </w:tbl>
    <w:p w:rsidR="006F0023" w:rsidRDefault="006F0023"/>
    <w:p w:rsidR="006F0023" w:rsidRPr="00874B5A" w:rsidRDefault="005071E4">
      <w:pPr>
        <w:rPr>
          <w:b/>
        </w:rPr>
      </w:pPr>
      <w:r w:rsidRPr="00874B5A">
        <w:rPr>
          <w:b/>
        </w:rPr>
        <w:t>Total number of kernels observed:</w:t>
      </w:r>
      <w:r w:rsidRPr="00874B5A">
        <w:rPr>
          <w:b/>
        </w:rPr>
        <w:t xml:space="preserve"> </w:t>
      </w:r>
      <w:r w:rsidRPr="00874B5A">
        <w:rPr>
          <w:b/>
        </w:rPr>
        <w:t>161</w:t>
      </w:r>
    </w:p>
    <w:p w:rsidR="006F0023" w:rsidRDefault="005071E4">
      <w:r>
        <w:t xml:space="preserve"> </w:t>
      </w:r>
    </w:p>
    <w:p w:rsidR="006F0023" w:rsidRDefault="005071E4">
      <w:r>
        <w:t>To calculate the number of kernels expected, multiply the total number of kernels observed by the percentage of kernels you predicted would have each phenotype as in Experiment 1.</w:t>
      </w:r>
    </w:p>
    <w:p w:rsidR="006F0023" w:rsidRDefault="006F0023"/>
    <w:p w:rsidR="006F0023" w:rsidRDefault="006F0023"/>
    <w:p w:rsidR="006F0023" w:rsidRDefault="005071E4">
      <w:pPr>
        <w:pStyle w:val="Heading1"/>
        <w:contextualSpacing w:val="0"/>
      </w:pPr>
      <w:r>
        <w:lastRenderedPageBreak/>
        <w:t>Genetics of Corn Journal</w:t>
      </w:r>
    </w:p>
    <w:p w:rsidR="006F0023" w:rsidRDefault="006F0023"/>
    <w:p w:rsidR="006F0023" w:rsidRDefault="005071E4">
      <w:bookmarkStart w:id="3" w:name="_1fob9te" w:colFirst="0" w:colLast="0"/>
      <w:bookmarkEnd w:id="3"/>
      <w:r>
        <w:t>Instructions: Answer the questions below, based on Experiments 1 - 2.</w:t>
      </w:r>
    </w:p>
    <w:p w:rsidR="006F0023" w:rsidRDefault="006F0023"/>
    <w:p w:rsidR="006F0023" w:rsidRDefault="006F0023"/>
    <w:p w:rsidR="006F0023" w:rsidRDefault="005071E4">
      <w:pPr>
        <w:numPr>
          <w:ilvl w:val="0"/>
          <w:numId w:val="1"/>
        </w:numPr>
        <w:ind w:hanging="360"/>
        <w:contextualSpacing/>
      </w:pPr>
      <w:r>
        <w:t>Why is corn a useful model genetic system?</w:t>
      </w:r>
    </w:p>
    <w:p w:rsidR="006F0023" w:rsidRPr="00874B5A" w:rsidRDefault="005071E4">
      <w:pPr>
        <w:ind w:left="720"/>
        <w:rPr>
          <w:b/>
        </w:rPr>
      </w:pPr>
      <w:r>
        <w:br/>
      </w:r>
      <w:r w:rsidRPr="00874B5A">
        <w:rPr>
          <w:b/>
        </w:rPr>
        <w:t xml:space="preserve">Each kernel is a cross between a male and female flower which means that each kernel is a separate offspring. </w:t>
      </w:r>
      <w:r w:rsidRPr="00874B5A">
        <w:rPr>
          <w:b/>
        </w:rPr>
        <w:br/>
      </w:r>
    </w:p>
    <w:p w:rsidR="006F0023" w:rsidRPr="00874B5A" w:rsidRDefault="005071E4">
      <w:pPr>
        <w:numPr>
          <w:ilvl w:val="0"/>
          <w:numId w:val="1"/>
        </w:numPr>
        <w:ind w:hanging="360"/>
        <w:contextualSpacing/>
        <w:rPr>
          <w:b/>
        </w:rPr>
      </w:pPr>
      <w:r>
        <w:t>What is a monohybrid cross?</w:t>
      </w:r>
      <w:r>
        <w:br/>
      </w:r>
      <w:r>
        <w:br/>
      </w:r>
      <w:r w:rsidR="00874B5A">
        <w:rPr>
          <w:b/>
        </w:rPr>
        <w:t>M</w:t>
      </w:r>
      <w:r w:rsidRPr="00874B5A">
        <w:rPr>
          <w:b/>
        </w:rPr>
        <w:t>ating between two individuals with different alleles at one genetic locus of interest.</w:t>
      </w:r>
    </w:p>
    <w:p w:rsidR="006F0023" w:rsidRDefault="006F0023">
      <w:pPr>
        <w:ind w:left="720"/>
      </w:pPr>
    </w:p>
    <w:p w:rsidR="006F0023" w:rsidRPr="00874B5A" w:rsidRDefault="005071E4">
      <w:pPr>
        <w:numPr>
          <w:ilvl w:val="0"/>
          <w:numId w:val="1"/>
        </w:numPr>
        <w:ind w:hanging="360"/>
        <w:contextualSpacing/>
        <w:rPr>
          <w:b/>
        </w:rPr>
      </w:pPr>
      <w:r>
        <w:t>In Experiment 1, what percentage of the kernels you observed were purple?</w:t>
      </w:r>
      <w:r>
        <w:br/>
      </w:r>
      <w:r>
        <w:br/>
      </w:r>
      <w:r w:rsidRPr="00874B5A">
        <w:rPr>
          <w:b/>
        </w:rPr>
        <w:t>71%</w:t>
      </w:r>
    </w:p>
    <w:p w:rsidR="006F0023" w:rsidRDefault="006F0023">
      <w:pPr>
        <w:ind w:left="720"/>
      </w:pPr>
    </w:p>
    <w:p w:rsidR="006F0023" w:rsidRPr="00874B5A" w:rsidRDefault="005071E4">
      <w:pPr>
        <w:numPr>
          <w:ilvl w:val="0"/>
          <w:numId w:val="1"/>
        </w:numPr>
        <w:ind w:hanging="360"/>
        <w:contextualSpacing/>
        <w:rPr>
          <w:b/>
        </w:rPr>
      </w:pPr>
      <w:r>
        <w:t>Do you believe Corn #1 is the result of a cross between Pp and Pp?  Why or why not?</w:t>
      </w:r>
      <w:r>
        <w:br/>
      </w:r>
      <w:r>
        <w:br/>
      </w:r>
      <w:r w:rsidRPr="00874B5A">
        <w:rPr>
          <w:b/>
        </w:rPr>
        <w:t>Yes. It is primarily constructed of purple kernels but still has yellow kernels. They are heterozygous for one gene making it a monohybrid cross</w:t>
      </w:r>
    </w:p>
    <w:p w:rsidR="006F0023" w:rsidRDefault="006F0023">
      <w:pPr>
        <w:ind w:left="720"/>
      </w:pPr>
    </w:p>
    <w:p w:rsidR="006F0023" w:rsidRDefault="005071E4">
      <w:pPr>
        <w:numPr>
          <w:ilvl w:val="0"/>
          <w:numId w:val="1"/>
        </w:numPr>
        <w:ind w:hanging="360"/>
        <w:contextualSpacing/>
      </w:pPr>
      <w:r>
        <w:t>What is a dihybrid cross?</w:t>
      </w:r>
    </w:p>
    <w:p w:rsidR="006F0023" w:rsidRPr="00874B5A" w:rsidRDefault="005071E4">
      <w:pPr>
        <w:ind w:left="720"/>
        <w:rPr>
          <w:b/>
        </w:rPr>
      </w:pPr>
      <w:r>
        <w:br/>
      </w:r>
      <w:r w:rsidRPr="00874B5A">
        <w:rPr>
          <w:b/>
        </w:rPr>
        <w:t xml:space="preserve">cross between two different lines that differ in two observed traits. </w:t>
      </w:r>
    </w:p>
    <w:p w:rsidR="006F0023" w:rsidRDefault="005071E4">
      <w:pPr>
        <w:numPr>
          <w:ilvl w:val="0"/>
          <w:numId w:val="1"/>
        </w:numPr>
        <w:ind w:hanging="360"/>
        <w:contextualSpacing/>
      </w:pPr>
      <w:r>
        <w:t>What phenoty</w:t>
      </w:r>
      <w:r>
        <w:t>pe would a Ppss kernel have?</w:t>
      </w:r>
    </w:p>
    <w:p w:rsidR="006F0023" w:rsidRPr="00874B5A" w:rsidRDefault="005071E4">
      <w:pPr>
        <w:ind w:left="720"/>
        <w:rPr>
          <w:b/>
        </w:rPr>
      </w:pPr>
      <w:r>
        <w:br/>
      </w:r>
      <w:r w:rsidRPr="00874B5A">
        <w:rPr>
          <w:b/>
        </w:rPr>
        <w:t>Purple</w:t>
      </w:r>
      <w:r w:rsidRPr="00874B5A">
        <w:rPr>
          <w:b/>
        </w:rPr>
        <w:br/>
      </w:r>
    </w:p>
    <w:p w:rsidR="006F0023" w:rsidRDefault="005071E4">
      <w:pPr>
        <w:numPr>
          <w:ilvl w:val="0"/>
          <w:numId w:val="1"/>
        </w:numPr>
        <w:ind w:hanging="360"/>
        <w:contextualSpacing/>
      </w:pPr>
      <w:r>
        <w:t>What phenotype would a ppSs kernel have?</w:t>
      </w:r>
    </w:p>
    <w:p w:rsidR="006F0023" w:rsidRDefault="006F0023">
      <w:pPr>
        <w:ind w:left="720"/>
      </w:pPr>
    </w:p>
    <w:p w:rsidR="006F0023" w:rsidRPr="00874B5A" w:rsidRDefault="005071E4">
      <w:pPr>
        <w:ind w:left="720"/>
        <w:rPr>
          <w:b/>
        </w:rPr>
      </w:pPr>
      <w:r w:rsidRPr="00874B5A">
        <w:rPr>
          <w:b/>
        </w:rPr>
        <w:t>Yellow</w:t>
      </w:r>
    </w:p>
    <w:p w:rsidR="006F0023" w:rsidRDefault="006F0023">
      <w:pPr>
        <w:ind w:left="720"/>
      </w:pPr>
    </w:p>
    <w:p w:rsidR="006F0023" w:rsidRDefault="005071E4">
      <w:pPr>
        <w:numPr>
          <w:ilvl w:val="0"/>
          <w:numId w:val="1"/>
        </w:numPr>
        <w:ind w:hanging="360"/>
        <w:contextualSpacing/>
      </w:pPr>
      <w:r>
        <w:t>In Experiment 2, what percentage of the kernels you observed were yellow and wrinkled?</w:t>
      </w:r>
      <w:r>
        <w:br/>
      </w:r>
      <w:r>
        <w:br/>
      </w:r>
      <w:r w:rsidRPr="00874B5A">
        <w:rPr>
          <w:b/>
        </w:rPr>
        <w:t>7%</w:t>
      </w:r>
    </w:p>
    <w:p w:rsidR="006F0023" w:rsidRDefault="006F0023">
      <w:pPr>
        <w:ind w:left="720"/>
      </w:pPr>
    </w:p>
    <w:p w:rsidR="006F0023" w:rsidRDefault="005071E4">
      <w:pPr>
        <w:numPr>
          <w:ilvl w:val="0"/>
          <w:numId w:val="1"/>
        </w:numPr>
        <w:ind w:hanging="360"/>
        <w:contextualSpacing/>
      </w:pPr>
      <w:r>
        <w:t>In Experiment 2, what percentage of the kernels you observed were purple and</w:t>
      </w:r>
      <w:r>
        <w:t xml:space="preserve"> smooth?</w:t>
      </w:r>
      <w:r>
        <w:br/>
      </w:r>
      <w:r>
        <w:lastRenderedPageBreak/>
        <w:br/>
      </w:r>
      <w:r w:rsidRPr="00874B5A">
        <w:rPr>
          <w:b/>
        </w:rPr>
        <w:t>44%</w:t>
      </w:r>
    </w:p>
    <w:p w:rsidR="006F0023" w:rsidRDefault="006F0023">
      <w:pPr>
        <w:ind w:left="720"/>
      </w:pPr>
    </w:p>
    <w:p w:rsidR="006F0023" w:rsidRDefault="005071E4">
      <w:pPr>
        <w:numPr>
          <w:ilvl w:val="0"/>
          <w:numId w:val="1"/>
        </w:numPr>
        <w:ind w:hanging="360"/>
        <w:contextualSpacing/>
      </w:pPr>
      <w:r>
        <w:t>In Experiment 2, what percentage of the kernels you observed were yellow and smooth?</w:t>
      </w:r>
      <w:r>
        <w:br/>
      </w:r>
      <w:r>
        <w:br/>
      </w:r>
      <w:r w:rsidRPr="00874B5A">
        <w:rPr>
          <w:b/>
        </w:rPr>
        <w:t>27%</w:t>
      </w:r>
    </w:p>
    <w:p w:rsidR="006F0023" w:rsidRDefault="006F0023">
      <w:pPr>
        <w:ind w:left="720"/>
      </w:pPr>
    </w:p>
    <w:p w:rsidR="006F0023" w:rsidRDefault="005071E4">
      <w:pPr>
        <w:numPr>
          <w:ilvl w:val="0"/>
          <w:numId w:val="1"/>
        </w:numPr>
        <w:ind w:hanging="360"/>
        <w:contextualSpacing/>
      </w:pPr>
      <w:r>
        <w:t>Do you believe Corn #2 is the result of a cross between PpSs and PpSs?  Why or why not?</w:t>
      </w:r>
    </w:p>
    <w:p w:rsidR="006F0023" w:rsidRDefault="006F0023">
      <w:pPr>
        <w:ind w:left="720"/>
      </w:pPr>
    </w:p>
    <w:p w:rsidR="006F0023" w:rsidRPr="00874B5A" w:rsidRDefault="005071E4">
      <w:pPr>
        <w:ind w:left="720"/>
        <w:rPr>
          <w:b/>
        </w:rPr>
      </w:pPr>
      <w:r w:rsidRPr="00874B5A">
        <w:rPr>
          <w:b/>
        </w:rPr>
        <w:t>Yes. The form is mostly purple and smooth kernels.</w:t>
      </w:r>
      <w:r w:rsidRPr="00874B5A">
        <w:rPr>
          <w:b/>
        </w:rPr>
        <w:br/>
      </w:r>
    </w:p>
    <w:p w:rsidR="006F0023" w:rsidRDefault="005071E4">
      <w:pPr>
        <w:numPr>
          <w:ilvl w:val="0"/>
          <w:numId w:val="1"/>
        </w:numPr>
        <w:ind w:hanging="360"/>
        <w:contextualSpacing/>
      </w:pPr>
      <w:r>
        <w:t>What types of genetic information cannot be determined from a Punnett square?</w:t>
      </w:r>
      <w:r>
        <w:br/>
      </w:r>
      <w:r>
        <w:br/>
      </w:r>
      <w:r w:rsidRPr="00874B5A">
        <w:rPr>
          <w:b/>
        </w:rPr>
        <w:t>They only show the probability of certain offspring by a certain cross, they don't predict the phenotype and genotype of the offspring because it is random.</w:t>
      </w:r>
      <w:r>
        <w:br/>
      </w:r>
    </w:p>
    <w:sectPr w:rsidR="006F0023">
      <w:headerReference w:type="default" r:id="rId7"/>
      <w:footerReference w:type="default" r:id="rId8"/>
      <w:headerReference w:type="first" r:id="rId9"/>
      <w:footerReference w:type="firs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1E4" w:rsidRDefault="005071E4">
      <w:r>
        <w:separator/>
      </w:r>
    </w:p>
  </w:endnote>
  <w:endnote w:type="continuationSeparator" w:id="0">
    <w:p w:rsidR="005071E4" w:rsidRDefault="00507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023" w:rsidRDefault="005071E4">
    <w:r>
      <w:tab/>
    </w:r>
  </w:p>
  <w:p w:rsidR="006F0023" w:rsidRDefault="005071E4">
    <w:pPr>
      <w:pBdr>
        <w:top w:val="single" w:sz="4" w:space="1" w:color="000000"/>
      </w:pBdr>
      <w:spacing w:after="720"/>
      <w:jc w:val="right"/>
    </w:pPr>
    <w:r>
      <w:tab/>
    </w:r>
    <w:r>
      <w:tab/>
      <w:t xml:space="preserve">Page </w:t>
    </w:r>
    <w:r>
      <w:fldChar w:fldCharType="begin"/>
    </w:r>
    <w:r>
      <w:instrText>PAGE</w:instrText>
    </w:r>
    <w:r w:rsidR="00874B5A">
      <w:fldChar w:fldCharType="separate"/>
    </w:r>
    <w:r w:rsidR="00874B5A">
      <w:rPr>
        <w:noProof/>
      </w:rPr>
      <w:t>1</w:t>
    </w:r>
    <w:r>
      <w:fldChar w:fldCharType="end"/>
    </w:r>
    <w:r>
      <w:t xml:space="preserve"> | </w:t>
    </w:r>
    <w:r>
      <w:fldChar w:fldCharType="begin"/>
    </w:r>
    <w:r>
      <w:instrText>NUMPAGES</w:instrText>
    </w:r>
    <w:r w:rsidR="00874B5A">
      <w:fldChar w:fldCharType="separate"/>
    </w:r>
    <w:r w:rsidR="00874B5A">
      <w:rPr>
        <w:noProof/>
      </w:rPr>
      <w:t>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023" w:rsidRDefault="005071E4">
    <w:pPr>
      <w:pBdr>
        <w:top w:val="single" w:sz="4" w:space="1" w:color="000000"/>
      </w:pBdr>
      <w:spacing w:after="720"/>
      <w:jc w:val="right"/>
    </w:pPr>
    <w:r>
      <w:tab/>
    </w:r>
    <w:r>
      <w:tab/>
      <w:t xml:space="preserve">Page </w:t>
    </w:r>
    <w:r>
      <w:fldChar w:fldCharType="begin"/>
    </w:r>
    <w:r>
      <w:instrText>PAGE</w:instrText>
    </w:r>
    <w:r>
      <w:fldChar w:fldCharType="end"/>
    </w:r>
    <w:r>
      <w:t xml:space="preserve"> | </w:t>
    </w:r>
    <w:r>
      <w:fldChar w:fldCharType="begin"/>
    </w:r>
    <w:r>
      <w:instrText>NUMPAGES</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1E4" w:rsidRDefault="005071E4">
      <w:r>
        <w:separator/>
      </w:r>
    </w:p>
  </w:footnote>
  <w:footnote w:type="continuationSeparator" w:id="0">
    <w:p w:rsidR="005071E4" w:rsidRDefault="00507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023" w:rsidRDefault="005071E4" w:rsidP="00874B5A">
    <w:pPr>
      <w:spacing w:before="720"/>
    </w:pPr>
    <w:r>
      <w:t>BSC 108</w:t>
    </w:r>
  </w:p>
  <w:p w:rsidR="006F0023" w:rsidRDefault="005071E4">
    <w:pPr>
      <w:pBdr>
        <w:bottom w:val="single" w:sz="4" w:space="1" w:color="000000"/>
      </w:pBdr>
    </w:pPr>
    <w:r>
      <w:t>Lab 8: Genetics of Corn Lab and Journal Worksheet</w:t>
    </w:r>
  </w:p>
  <w:p w:rsidR="006F0023" w:rsidRDefault="006F002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023" w:rsidRDefault="005071E4">
    <w:pPr>
      <w:spacing w:before="720"/>
    </w:pPr>
    <w:r>
      <w:rPr>
        <w:color w:val="808080"/>
      </w:rPr>
      <w:t>Samantha Huff</w:t>
    </w:r>
  </w:p>
  <w:p w:rsidR="006F0023" w:rsidRDefault="005071E4">
    <w:r>
      <w:t>BSC 108</w:t>
    </w:r>
  </w:p>
  <w:p w:rsidR="006F0023" w:rsidRDefault="006F0023"/>
  <w:p w:rsidR="006F0023" w:rsidRDefault="005071E4">
    <w:pPr>
      <w:pStyle w:val="Title"/>
      <w:contextualSpacing w:val="0"/>
    </w:pPr>
    <w:r>
      <w:t>Lab 8: Genetics of Corn Lab and Journal Worksheet</w:t>
    </w:r>
  </w:p>
  <w:p w:rsidR="006F0023" w:rsidRDefault="006F00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8127D"/>
    <w:multiLevelType w:val="multilevel"/>
    <w:tmpl w:val="F4DC552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023"/>
    <w:rsid w:val="005071E4"/>
    <w:rsid w:val="006F0023"/>
    <w:rsid w:val="00874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EFCDE9-326B-4E26-813C-8639F268E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4"/>
        <w:szCs w:val="24"/>
        <w:lang w:val="en-US" w:eastAsia="en-US" w:bidi="ar-SA"/>
      </w:rPr>
    </w:rPrDefault>
    <w:pPrDefault>
      <w:pPr>
        <w:pBdr>
          <w:top w:val="nil"/>
          <w:left w:val="nil"/>
          <w:bottom w:val="nil"/>
          <w:right w:val="nil"/>
          <w:between w:val="nil"/>
        </w:pBdr>
        <w:tabs>
          <w:tab w:val="center" w:pos="4680"/>
          <w:tab w:val="right" w:pos="9360"/>
        </w:tab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single" w:sz="4" w:space="1" w:color="000000"/>
        <w:bottom w:val="single" w:sz="4" w:space="1" w:color="000000"/>
      </w:pBdr>
      <w:spacing w:before="480" w:after="120"/>
      <w:contextualSpacing/>
      <w:outlineLvl w:val="0"/>
    </w:pPr>
    <w:rPr>
      <w:sz w:val="28"/>
      <w:szCs w:val="2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jc w:val="center"/>
    </w:pPr>
    <w:rPr>
      <w:b/>
      <w:sz w:val="28"/>
      <w:szCs w:val="28"/>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pPr>
      <w:contextualSpacing/>
    </w:pPr>
    <w:tblPr>
      <w:tblStyleRowBandSize w:val="1"/>
      <w:tblStyleColBandSize w:val="1"/>
      <w:tblCellMar>
        <w:left w:w="115" w:type="dxa"/>
        <w:right w:w="115" w:type="dxa"/>
      </w:tblCellMar>
    </w:tblPr>
  </w:style>
  <w:style w:type="table" w:customStyle="1" w:styleId="a0">
    <w:basedOn w:val="TableNormal"/>
    <w:pPr>
      <w:contextualSpacing/>
    </w:pPr>
    <w:tblPr>
      <w:tblStyleRowBandSize w:val="1"/>
      <w:tblStyleColBandSize w:val="1"/>
      <w:tblCellMar>
        <w:left w:w="115" w:type="dxa"/>
        <w:right w:w="115" w:type="dxa"/>
      </w:tblCellMar>
    </w:tblPr>
  </w:style>
  <w:style w:type="table" w:customStyle="1" w:styleId="a1">
    <w:basedOn w:val="TableNormal"/>
    <w:pPr>
      <w:contextualSpacing/>
    </w:pPr>
    <w:tblPr>
      <w:tblStyleRowBandSize w:val="1"/>
      <w:tblStyleColBandSize w:val="1"/>
      <w:tblCellMar>
        <w:left w:w="115" w:type="dxa"/>
        <w:right w:w="115" w:type="dxa"/>
      </w:tblCellMar>
    </w:tblPr>
  </w:style>
  <w:style w:type="table" w:customStyle="1" w:styleId="a2">
    <w:basedOn w:val="TableNormal"/>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874B5A"/>
  </w:style>
  <w:style w:type="character" w:customStyle="1" w:styleId="HeaderChar">
    <w:name w:val="Header Char"/>
    <w:basedOn w:val="DefaultParagraphFont"/>
    <w:link w:val="Header"/>
    <w:uiPriority w:val="99"/>
    <w:rsid w:val="00874B5A"/>
  </w:style>
  <w:style w:type="paragraph" w:styleId="Footer">
    <w:name w:val="footer"/>
    <w:basedOn w:val="Normal"/>
    <w:link w:val="FooterChar"/>
    <w:uiPriority w:val="99"/>
    <w:unhideWhenUsed/>
    <w:rsid w:val="00874B5A"/>
  </w:style>
  <w:style w:type="character" w:customStyle="1" w:styleId="FooterChar">
    <w:name w:val="Footer Char"/>
    <w:basedOn w:val="DefaultParagraphFont"/>
    <w:link w:val="Footer"/>
    <w:uiPriority w:val="99"/>
    <w:rsid w:val="00874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2019-10-13T18:03:00Z</dcterms:created>
  <dcterms:modified xsi:type="dcterms:W3CDTF">2019-10-13T18:03:00Z</dcterms:modified>
</cp:coreProperties>
</file>